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HORIZONTAL DIRECTIONAL DRILLING</w:t>
      </w:r>
    </w:p>
    <w:p>
      <w:pPr>
        <w:spacing w:after="480"/>
      </w:pPr>
      <w:r>
        <w:rPr>
          <w:rFonts w:ascii="Aptos" w:hAnsi="Aptos"/>
          <w:b w:val="0"/>
          <w:color w:val="5E6B78"/>
          <w:sz w:val="26"/>
        </w:rPr>
        <w:t>Horizontal Directional Drilling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horizontal directional drilling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horizontal directional drilling.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Paip produk</w:t>
      </w:r>
    </w:p>
    <w:p>
      <w:pPr>
        <w:pStyle w:val="ListBullet"/>
        <w:spacing w:after="50"/>
        <w:ind w:left="369" w:hanging="170"/>
      </w:pPr>
      <w:r>
        <w:rPr>
          <w:rFonts w:ascii="Aptos" w:hAnsi="Aptos"/>
          <w:b w:val="0"/>
          <w:color w:val="263442"/>
          <w:sz w:val="19"/>
        </w:rPr>
        <w:t>Bendalir penggerudian</w:t>
      </w:r>
    </w:p>
    <w:p>
      <w:pPr>
        <w:pStyle w:val="ListBullet"/>
        <w:spacing w:after="50"/>
        <w:ind w:left="369" w:hanging="170"/>
      </w:pPr>
      <w:r>
        <w:rPr>
          <w:rFonts w:ascii="Aptos" w:hAnsi="Aptos"/>
          <w:b w:val="0"/>
          <w:color w:val="263442"/>
          <w:sz w:val="19"/>
        </w:rPr>
        <w:t>Reamer dan swivel consumables</w:t>
      </w:r>
    </w:p>
    <w:p>
      <w:pPr>
        <w:pStyle w:val="ListBullet"/>
        <w:spacing w:after="50"/>
        <w:ind w:left="369" w:hanging="170"/>
      </w:pPr>
      <w:r>
        <w:rPr>
          <w:rFonts w:ascii="Aptos" w:hAnsi="Aptos"/>
          <w:b w:val="0"/>
          <w:color w:val="263442"/>
          <w:sz w:val="19"/>
        </w:rPr>
        <w:t>Pipe salutan baiki bahan</w:t>
      </w:r>
    </w:p>
    <w:p>
      <w:pPr>
        <w:pStyle w:val="ListBullet"/>
        <w:spacing w:after="50"/>
        <w:ind w:left="369" w:hanging="170"/>
      </w:pPr>
      <w:r>
        <w:rPr>
          <w:rFonts w:ascii="Aptos" w:hAnsi="Aptos"/>
          <w:b w:val="0"/>
          <w:color w:val="263442"/>
          <w:sz w:val="19"/>
        </w:rPr>
        <w:t>Jalankan grouting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HDD gerudi pasang rigging</w:t>
      </w:r>
    </w:p>
    <w:p>
      <w:pPr>
        <w:pStyle w:val="ListBullet"/>
        <w:spacing w:after="50"/>
        <w:ind w:left="369" w:hanging="170"/>
      </w:pPr>
      <w:r>
        <w:rPr>
          <w:rFonts w:ascii="Aptos" w:hAnsi="Aptos"/>
          <w:b w:val="0"/>
          <w:color w:val="263442"/>
          <w:sz w:val="19"/>
        </w:rPr>
        <w:t>Mud mixing dan recycling tanam</w:t>
      </w:r>
    </w:p>
    <w:p>
      <w:pPr>
        <w:pStyle w:val="ListBullet"/>
        <w:spacing w:after="50"/>
        <w:ind w:left="369" w:hanging="170"/>
      </w:pPr>
      <w:r>
        <w:rPr>
          <w:rFonts w:ascii="Aptos" w:hAnsi="Aptos"/>
          <w:b w:val="0"/>
          <w:color w:val="263442"/>
          <w:sz w:val="19"/>
        </w:rPr>
        <w:t>Walkover atau wireline locator</w:t>
      </w:r>
    </w:p>
    <w:p>
      <w:pPr>
        <w:pStyle w:val="ListBullet"/>
        <w:spacing w:after="50"/>
        <w:ind w:left="369" w:hanging="170"/>
      </w:pPr>
      <w:r>
        <w:rPr>
          <w:rFonts w:ascii="Aptos" w:hAnsi="Aptos"/>
          <w:b w:val="0"/>
          <w:color w:val="263442"/>
          <w:sz w:val="19"/>
        </w:rPr>
        <w:t>Reamers</w:t>
      </w:r>
    </w:p>
    <w:p>
      <w:pPr>
        <w:pStyle w:val="ListBullet"/>
        <w:spacing w:after="50"/>
        <w:ind w:left="369" w:hanging="170"/>
      </w:pPr>
      <w:r>
        <w:rPr>
          <w:rFonts w:ascii="Aptos" w:hAnsi="Aptos"/>
          <w:b w:val="0"/>
          <w:color w:val="263442"/>
          <w:sz w:val="19"/>
        </w:rPr>
        <w:t>Pipe rollers dan pullback head</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horizontal directional drilling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Paip produk, Bendalir penggerudian, Reamer dan swivel consumables, Pipe salutan baiki bahan, Jalankan grouting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bore profile. </w:t>
      </w:r>
      <w:r>
        <w:rPr>
          <w:rFonts w:ascii="Aptos" w:hAnsi="Aptos"/>
          <w:b w:val="0"/>
          <w:color w:val="263442"/>
          <w:sz w:val="19"/>
        </w:rPr>
        <w:t>Luluskan  bore profile, geotechnical basis, utility kelegaan, fluid pelan, frac-out tindak balas dan pullback calculation.</w:t>
      </w:r>
    </w:p>
    <w:p>
      <w:pPr>
        <w:keepLines/>
        <w:spacing w:after="100" w:line="269" w:lineRule="auto"/>
        <w:ind w:left="369" w:hanging="369"/>
      </w:pPr>
      <w:r>
        <w:rPr>
          <w:rFonts w:ascii="Aptos" w:hAnsi="Aptos"/>
          <w:b/>
          <w:color w:val="071E33"/>
          <w:sz w:val="19"/>
        </w:rPr>
        <w:t xml:space="preserve">2. Jalankan ukur entry dan exit. </w:t>
      </w:r>
      <w:r>
        <w:rPr>
          <w:rFonts w:ascii="Aptos" w:hAnsi="Aptos"/>
          <w:b w:val="0"/>
          <w:color w:val="263442"/>
          <w:sz w:val="19"/>
        </w:rPr>
        <w:t>Jalankan ukur entry dan exit, sahkan utilities dan wujudkan drilling-fluid containment, recycling dan titik pemantauan.</w:t>
      </w:r>
    </w:p>
    <w:p>
      <w:pPr>
        <w:keepLines/>
        <w:spacing w:after="100" w:line="269" w:lineRule="auto"/>
        <w:ind w:left="369" w:hanging="369"/>
      </w:pPr>
      <w:r>
        <w:rPr>
          <w:rFonts w:ascii="Aptos" w:hAnsi="Aptos"/>
          <w:b/>
          <w:color w:val="071E33"/>
          <w:sz w:val="19"/>
        </w:rPr>
        <w:t xml:space="preserve">3. Gerudi  lubang pandu ke  diluluskan profile. </w:t>
      </w:r>
      <w:r>
        <w:rPr>
          <w:rFonts w:ascii="Aptos" w:hAnsi="Aptos"/>
          <w:b w:val="0"/>
          <w:color w:val="263442"/>
          <w:sz w:val="19"/>
        </w:rPr>
        <w:t>Gerudi  lubang pandu ke  diluluskan profile sambil recording depth, inclination, steering dan returns.</w:t>
      </w:r>
    </w:p>
    <w:p>
      <w:pPr>
        <w:keepLines/>
        <w:spacing w:after="100" w:line="269" w:lineRule="auto"/>
        <w:ind w:left="369" w:hanging="369"/>
      </w:pPr>
      <w:r>
        <w:rPr>
          <w:rFonts w:ascii="Aptos" w:hAnsi="Aptos"/>
          <w:b/>
          <w:color w:val="071E33"/>
          <w:sz w:val="19"/>
        </w:rPr>
        <w:t xml:space="preserve">4. Ream secara berperingkat ke  designed diameter using controlled rotation. </w:t>
      </w:r>
      <w:r>
        <w:rPr>
          <w:rFonts w:ascii="Aptos" w:hAnsi="Aptos"/>
          <w:b w:val="0"/>
          <w:color w:val="263442"/>
          <w:sz w:val="19"/>
        </w:rPr>
        <w:t>Ream secara berperingkat ke  designed diameter using controlled rotation, tarik force, fluid aliran dan pembersihan passes.</w:t>
      </w:r>
    </w:p>
    <w:p>
      <w:pPr>
        <w:keepLines/>
        <w:spacing w:after="100" w:line="269" w:lineRule="auto"/>
        <w:ind w:left="369" w:hanging="369"/>
      </w:pPr>
      <w:r>
        <w:rPr>
          <w:rFonts w:ascii="Aptos" w:hAnsi="Aptos"/>
          <w:b/>
          <w:color w:val="071E33"/>
          <w:sz w:val="19"/>
        </w:rPr>
        <w:t xml:space="preserve">5. String, weld atau sambungan. </w:t>
      </w:r>
      <w:r>
        <w:rPr>
          <w:rFonts w:ascii="Aptos" w:hAnsi="Aptos"/>
          <w:b w:val="0"/>
          <w:color w:val="263442"/>
          <w:sz w:val="19"/>
        </w:rPr>
        <w:t>String, weld atau sambungan dan uji  paip produk, kemudian attach  verified swivel dan pullback assembly.</w:t>
      </w:r>
    </w:p>
    <w:p>
      <w:pPr>
        <w:keepLines/>
        <w:spacing w:after="100" w:line="269" w:lineRule="auto"/>
        <w:ind w:left="369" w:hanging="369"/>
      </w:pPr>
      <w:r>
        <w:rPr>
          <w:rFonts w:ascii="Aptos" w:hAnsi="Aptos"/>
          <w:b/>
          <w:color w:val="071E33"/>
          <w:sz w:val="19"/>
        </w:rPr>
        <w:t xml:space="preserve">6. Tarik back secara berterusan within force. </w:t>
      </w:r>
      <w:r>
        <w:rPr>
          <w:rFonts w:ascii="Aptos" w:hAnsi="Aptos"/>
          <w:b w:val="0"/>
          <w:color w:val="263442"/>
          <w:sz w:val="19"/>
        </w:rPr>
        <w:t>Tarik back secara berterusan within force dan bend limits, pantau pelepasan bendalir tidak disengajakan dan lengkapkan pengujian dan as-built jalankan ukur.</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utility kelegaan; tapak dan fluid kawalan; lubang pandu; reaming; paip produk dan tarik head; pullback dan as-built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terlanggar utiliti; inadvertent drilling-fluid return; high tarik force; rotating peralatan; open air crossing.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utility kelegaan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Tapak dan fluid kawalan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Lubang pandu</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Reaming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Paip produk dan tarik head</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Pullback dan as-built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Terlanggar utiliti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Inadvertent drilling-fluid return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High tarik force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Rotating peralatan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Open air crossing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Horizontal Directional Drilling</dc:title>
  <dc:subject>Template penyata kaedah pembinaan yang boleh diedit</dc:subject>
  <dc:creator>Method Statement Hub Malaysia</dc:creator>
  <cp:keywords>HDD, horizontal directional drilling, trenchless crossing, pipeline installation</cp:keywords>
  <dc:description>generated by python-docx</dc:description>
  <cp:lastModifiedBy/>
  <cp:revision>1</cp:revision>
  <dcterms:created xsi:type="dcterms:W3CDTF">2013-12-23T23:15:00Z</dcterms:created>
  <dcterms:modified xsi:type="dcterms:W3CDTF">2013-12-23T23:15:00Z</dcterms:modified>
  <cp:category/>
</cp:coreProperties>
</file>